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51" w:rsidRDefault="00071B51" w:rsidP="00EC40AA">
      <w:pPr>
        <w:autoSpaceDE w:val="0"/>
        <w:autoSpaceDN w:val="0"/>
        <w:adjustRightInd w:val="0"/>
      </w:pPr>
      <w:bookmarkStart w:id="0" w:name="_GoBack"/>
      <w:bookmarkEnd w:id="0"/>
    </w:p>
    <w:p w:rsidR="00F279BB" w:rsidRPr="007C49A8" w:rsidRDefault="00F279BB" w:rsidP="00EC40AA">
      <w:pPr>
        <w:autoSpaceDE w:val="0"/>
        <w:autoSpaceDN w:val="0"/>
        <w:adjustRightInd w:val="0"/>
      </w:pPr>
    </w:p>
    <w:p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4D6F84" w:rsidRDefault="000803C8" w:rsidP="004D6F84">
      <w:pPr>
        <w:autoSpaceDE w:val="0"/>
        <w:autoSpaceDN w:val="0"/>
        <w:adjustRightInd w:val="0"/>
        <w:ind w:left="2160" w:hanging="2160"/>
      </w:pPr>
      <w:r w:rsidRPr="007C49A8">
        <w:t xml:space="preserve">MEMORANDUM FOR </w:t>
      </w:r>
      <w:r w:rsidR="0067644E">
        <w:t>CHRISTOPHER TIRADO</w:t>
      </w:r>
    </w:p>
    <w:p w:rsidR="004D6F84" w:rsidRPr="007C49A8" w:rsidRDefault="004D6F84" w:rsidP="004D6F84">
      <w:pPr>
        <w:autoSpaceDE w:val="0"/>
        <w:autoSpaceDN w:val="0"/>
        <w:adjustRightInd w:val="0"/>
        <w:ind w:left="2430" w:hanging="2430"/>
      </w:pPr>
      <w:r>
        <w:tab/>
        <w:t>MANAGER, DEPARTMENTAL DIRECTIVES PROGRAM</w:t>
      </w:r>
    </w:p>
    <w:p w:rsidR="004D6F84" w:rsidRDefault="004D6F84" w:rsidP="004D6F84">
      <w:pPr>
        <w:autoSpaceDE w:val="0"/>
        <w:autoSpaceDN w:val="0"/>
        <w:adjustRightInd w:val="0"/>
        <w:ind w:left="2160" w:hanging="2160"/>
      </w:pPr>
    </w:p>
    <w:p w:rsidR="0017233B" w:rsidRPr="007C49A8" w:rsidRDefault="0017233B" w:rsidP="0067644E">
      <w:pPr>
        <w:autoSpaceDE w:val="0"/>
        <w:autoSpaceDN w:val="0"/>
        <w:adjustRightInd w:val="0"/>
        <w:ind w:left="2430" w:hanging="243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:rsidR="0017233B" w:rsidRPr="007C49A8" w:rsidRDefault="0017233B" w:rsidP="0067644E">
      <w:pPr>
        <w:autoSpaceDE w:val="0"/>
        <w:autoSpaceDN w:val="0"/>
        <w:adjustRightInd w:val="0"/>
        <w:ind w:left="2430" w:hanging="2430"/>
      </w:pPr>
      <w:r w:rsidRPr="007C49A8">
        <w:tab/>
        <w:t>TITLE</w:t>
      </w:r>
    </w:p>
    <w:p w:rsidR="000803C8" w:rsidRPr="007C49A8" w:rsidRDefault="0017233B" w:rsidP="0067644E">
      <w:pPr>
        <w:autoSpaceDE w:val="0"/>
        <w:autoSpaceDN w:val="0"/>
        <w:adjustRightInd w:val="0"/>
        <w:ind w:left="2430" w:hanging="2430"/>
      </w:pPr>
      <w:r w:rsidRPr="007C49A8">
        <w:tab/>
        <w:t>PROGRAM OFFICE</w:t>
      </w:r>
    </w:p>
    <w:p w:rsidR="000803C8" w:rsidRPr="007C49A8" w:rsidRDefault="000803C8" w:rsidP="0067644E">
      <w:pPr>
        <w:tabs>
          <w:tab w:val="left" w:pos="2250"/>
        </w:tabs>
        <w:autoSpaceDE w:val="0"/>
        <w:autoSpaceDN w:val="0"/>
        <w:adjustRightInd w:val="0"/>
        <w:ind w:left="2430" w:hanging="2430"/>
      </w:pPr>
    </w:p>
    <w:p w:rsidR="000803C8" w:rsidRPr="007C49A8" w:rsidRDefault="000803C8" w:rsidP="0067644E">
      <w:pPr>
        <w:autoSpaceDE w:val="0"/>
        <w:autoSpaceDN w:val="0"/>
        <w:adjustRightInd w:val="0"/>
        <w:ind w:left="2430" w:hanging="2430"/>
      </w:pPr>
      <w:r w:rsidRPr="007C49A8">
        <w:t>SUBJECT:</w:t>
      </w:r>
      <w:r w:rsidRPr="007C49A8">
        <w:tab/>
        <w:t xml:space="preserve">ACTION:  </w:t>
      </w:r>
      <w:r w:rsidR="00F91688" w:rsidRPr="007C49A8">
        <w:t xml:space="preserve">Approval of </w:t>
      </w:r>
      <w:r w:rsidR="004D6F84">
        <w:t xml:space="preserve">Administrative Changes to </w:t>
      </w:r>
      <w:r w:rsidR="007C49A8">
        <w:t xml:space="preserve">DOE </w:t>
      </w:r>
      <w:r w:rsidR="00355035">
        <w:t>P/O/</w:t>
      </w:r>
      <w:r w:rsidR="00B228DA">
        <w:t>G</w:t>
      </w:r>
      <w:r w:rsidR="007C49A8">
        <w:t xml:space="preserve"> XXX.X, </w:t>
      </w:r>
      <w:r w:rsidR="007C49A8" w:rsidRPr="007C49A8">
        <w:rPr>
          <w:i/>
        </w:rPr>
        <w:t>Title</w:t>
      </w:r>
      <w:r w:rsidRPr="007C49A8">
        <w:t xml:space="preserve"> </w:t>
      </w:r>
    </w:p>
    <w:p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B228DA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approve</w:t>
      </w:r>
      <w:r w:rsidR="00997CB1">
        <w:t xml:space="preserve"> </w:t>
      </w:r>
      <w:r w:rsidR="004D6F84">
        <w:t>Administrative C</w:t>
      </w:r>
      <w:r w:rsidR="00997CB1">
        <w:t xml:space="preserve">hanges to DOE </w:t>
      </w:r>
      <w:r w:rsidR="00355035">
        <w:t>P/O/</w:t>
      </w:r>
      <w:r w:rsidR="00B228DA">
        <w:t>G</w:t>
      </w:r>
      <w:r w:rsidR="00997CB1">
        <w:t xml:space="preserve"> XXX.X, </w:t>
      </w:r>
      <w:r w:rsidR="00997CB1" w:rsidRPr="007C49A8">
        <w:rPr>
          <w:i/>
        </w:rPr>
        <w:t>Title</w:t>
      </w:r>
      <w:r w:rsidR="00B228DA">
        <w:t>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F01B33" w:rsidRPr="007C49A8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Pr="007C49A8">
        <w:rPr>
          <w:highlight w:val="lightGray"/>
        </w:rPr>
        <w:t>Describe background of issue. (Include any background material.)</w:t>
      </w:r>
      <w:r w:rsidR="00F01B33" w:rsidRPr="007C49A8">
        <w:rPr>
          <w:highlight w:val="lightGray"/>
        </w:rPr>
        <w:t xml:space="preserve">  Restate the subject of the incoming letter.  Include relevant background information.  Does this action establish new policy?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POLICY IMPACT: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:rsidR="00D452F9" w:rsidRPr="007C49A8" w:rsidRDefault="00D452F9" w:rsidP="000803C8">
      <w:pPr>
        <w:autoSpaceDE w:val="0"/>
        <w:autoSpaceDN w:val="0"/>
        <w:adjustRightInd w:val="0"/>
      </w:pPr>
    </w:p>
    <w:p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:rsidR="000803C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E3015D">
        <w:t>these</w:t>
      </w:r>
      <w:r w:rsidR="007C49A8">
        <w:t xml:space="preserve"> </w:t>
      </w:r>
      <w:r w:rsidR="00E3015D">
        <w:t>Administrative Changes</w:t>
      </w:r>
      <w:r w:rsidR="007C49A8">
        <w:t xml:space="preserve">. </w:t>
      </w: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27503A">
      <w:pPr>
        <w:ind w:right="-450"/>
        <w:contextualSpacing/>
      </w:pPr>
      <w:r w:rsidRPr="007C49A8"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90" w:rsidRDefault="00663490">
      <w:r>
        <w:separator/>
      </w:r>
    </w:p>
  </w:endnote>
  <w:endnote w:type="continuationSeparator" w:id="0">
    <w:p w:rsidR="00663490" w:rsidRDefault="006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A" w:rsidRDefault="00B74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A" w:rsidRDefault="00B74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A" w:rsidRDefault="00B74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90" w:rsidRDefault="00663490">
      <w:r>
        <w:separator/>
      </w:r>
    </w:p>
  </w:footnote>
  <w:footnote w:type="continuationSeparator" w:id="0">
    <w:p w:rsidR="00663490" w:rsidRDefault="006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A" w:rsidRDefault="00B74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3" w:rsidRPr="00184B2E" w:rsidRDefault="00F01B33" w:rsidP="00EC40AA">
    <w:pPr>
      <w:pStyle w:val="Header"/>
      <w:tabs>
        <w:tab w:val="clear" w:pos="8640"/>
        <w:tab w:val="right" w:pos="9360"/>
      </w:tabs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DA" w:rsidRDefault="00B74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7233B"/>
    <w:rsid w:val="00184B2E"/>
    <w:rsid w:val="00193116"/>
    <w:rsid w:val="001A7879"/>
    <w:rsid w:val="001B30FB"/>
    <w:rsid w:val="001B6912"/>
    <w:rsid w:val="001D0AB4"/>
    <w:rsid w:val="001F7655"/>
    <w:rsid w:val="002068C3"/>
    <w:rsid w:val="0026314B"/>
    <w:rsid w:val="00266AF7"/>
    <w:rsid w:val="00267A50"/>
    <w:rsid w:val="0027503A"/>
    <w:rsid w:val="00286C4A"/>
    <w:rsid w:val="002C4EA4"/>
    <w:rsid w:val="002E7456"/>
    <w:rsid w:val="003527DF"/>
    <w:rsid w:val="00355035"/>
    <w:rsid w:val="00367C82"/>
    <w:rsid w:val="004120B8"/>
    <w:rsid w:val="00431753"/>
    <w:rsid w:val="004412C5"/>
    <w:rsid w:val="00462296"/>
    <w:rsid w:val="0048214D"/>
    <w:rsid w:val="004A5169"/>
    <w:rsid w:val="004D6F84"/>
    <w:rsid w:val="004D748E"/>
    <w:rsid w:val="00517779"/>
    <w:rsid w:val="00565357"/>
    <w:rsid w:val="005E3E00"/>
    <w:rsid w:val="005E59DF"/>
    <w:rsid w:val="00610E88"/>
    <w:rsid w:val="0063723D"/>
    <w:rsid w:val="00637D1D"/>
    <w:rsid w:val="00663490"/>
    <w:rsid w:val="006656DF"/>
    <w:rsid w:val="0067644E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5425"/>
    <w:rsid w:val="00836F13"/>
    <w:rsid w:val="00865C45"/>
    <w:rsid w:val="00881DF5"/>
    <w:rsid w:val="008A45D1"/>
    <w:rsid w:val="008C62C2"/>
    <w:rsid w:val="008D4EDB"/>
    <w:rsid w:val="008E5BC5"/>
    <w:rsid w:val="008F32B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66796"/>
    <w:rsid w:val="00A7650D"/>
    <w:rsid w:val="00A9607A"/>
    <w:rsid w:val="00A97CDB"/>
    <w:rsid w:val="00AA1BA7"/>
    <w:rsid w:val="00AD112F"/>
    <w:rsid w:val="00AD44F1"/>
    <w:rsid w:val="00B17456"/>
    <w:rsid w:val="00B228DA"/>
    <w:rsid w:val="00B249D9"/>
    <w:rsid w:val="00B748DA"/>
    <w:rsid w:val="00B94328"/>
    <w:rsid w:val="00C04775"/>
    <w:rsid w:val="00C7211D"/>
    <w:rsid w:val="00C76488"/>
    <w:rsid w:val="00CA733E"/>
    <w:rsid w:val="00D048AB"/>
    <w:rsid w:val="00D13021"/>
    <w:rsid w:val="00D15483"/>
    <w:rsid w:val="00D30E77"/>
    <w:rsid w:val="00D40239"/>
    <w:rsid w:val="00D452F9"/>
    <w:rsid w:val="00D91B3A"/>
    <w:rsid w:val="00D91E54"/>
    <w:rsid w:val="00D97715"/>
    <w:rsid w:val="00DB2C32"/>
    <w:rsid w:val="00DE54E1"/>
    <w:rsid w:val="00E17BE7"/>
    <w:rsid w:val="00E3015D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279BB"/>
    <w:rsid w:val="00F4408D"/>
    <w:rsid w:val="00F9168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 </cp:lastModifiedBy>
  <cp:revision>2</cp:revision>
  <cp:lastPrinted>2018-02-28T17:28:00Z</cp:lastPrinted>
  <dcterms:created xsi:type="dcterms:W3CDTF">2019-03-26T17:21:00Z</dcterms:created>
  <dcterms:modified xsi:type="dcterms:W3CDTF">2019-03-26T17:21:00Z</dcterms:modified>
</cp:coreProperties>
</file>